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E7DC" w14:textId="77777777" w:rsidR="00F819BF" w:rsidRPr="00E522FB" w:rsidRDefault="00F819BF" w:rsidP="00F819BF">
      <w:pPr>
        <w:pStyle w:val="Nagwek4"/>
        <w:rPr>
          <w:b/>
          <w:bCs/>
        </w:rPr>
      </w:pPr>
      <w:r w:rsidRPr="00E522FB">
        <w:rPr>
          <w:b/>
          <w:bCs/>
        </w:rPr>
        <w:t>INFORMACJA O PRAWACH I OBOWIĄZKACH OSOBY BEZROBOTNEJ LUB POSZUKUJĄCEJ PRACY UBIEGAJĄCEJ SIĘ O BON NA ZASIEDLENIE</w:t>
      </w:r>
    </w:p>
    <w:p w14:paraId="58E8EBF7" w14:textId="77777777" w:rsidR="00F819BF" w:rsidRPr="004B57CF" w:rsidRDefault="00F819BF" w:rsidP="00F819BF">
      <w:pPr>
        <w:rPr>
          <w:rFonts w:ascii="Aptos" w:hAnsi="Aptos"/>
          <w:sz w:val="20"/>
          <w:szCs w:val="20"/>
        </w:rPr>
      </w:pPr>
      <w:r w:rsidRPr="004B57CF">
        <w:rPr>
          <w:rFonts w:ascii="Aptos" w:hAnsi="Aptos"/>
          <w:sz w:val="20"/>
          <w:szCs w:val="20"/>
        </w:rPr>
        <w:t>(art. 208 ustawy z dnia 20 marca 2025 r. o rynku pracy i służbach zatrudnienia)</w:t>
      </w:r>
    </w:p>
    <w:p w14:paraId="7AB1451C" w14:textId="77777777" w:rsidR="00F819BF" w:rsidRPr="004B57CF" w:rsidRDefault="00F819BF" w:rsidP="00F819BF">
      <w:pPr>
        <w:spacing w:line="240" w:lineRule="auto"/>
        <w:rPr>
          <w:rFonts w:ascii="Aptos" w:hAnsi="Aptos"/>
          <w:sz w:val="20"/>
          <w:szCs w:val="20"/>
        </w:rPr>
      </w:pPr>
      <w:r w:rsidRPr="004B57CF">
        <w:rPr>
          <w:rFonts w:ascii="Aptos" w:hAnsi="Aptos"/>
          <w:sz w:val="20"/>
          <w:szCs w:val="20"/>
        </w:rPr>
        <w:t xml:space="preserve">Na wniosek osoby bezrobotnej, Starosta może na podstawie umowy przyznać bon na zasiedlenie </w:t>
      </w:r>
      <w:r w:rsidRPr="004B57CF">
        <w:rPr>
          <w:rFonts w:ascii="Aptos" w:hAnsi="Aptos"/>
          <w:sz w:val="20"/>
          <w:szCs w:val="20"/>
        </w:rPr>
        <w:br/>
        <w:t xml:space="preserve">w wysokości określonej w umowie, nie wyższej jednak niż 200% przeciętnego wynagrodzenia za pracę, </w:t>
      </w:r>
      <w:r w:rsidRPr="004B57CF">
        <w:rPr>
          <w:rFonts w:ascii="Aptos" w:hAnsi="Aptos"/>
          <w:sz w:val="20"/>
          <w:szCs w:val="20"/>
        </w:rPr>
        <w:br/>
        <w:t>w związku z zamiarem podjęcia przez bezrobotnego:</w:t>
      </w:r>
    </w:p>
    <w:p w14:paraId="7DB52FF7" w14:textId="77777777" w:rsidR="00F819BF" w:rsidRPr="004B57CF" w:rsidRDefault="00F819BF" w:rsidP="00F819BF">
      <w:pPr>
        <w:pStyle w:val="Akapitzlist"/>
        <w:numPr>
          <w:ilvl w:val="0"/>
          <w:numId w:val="1"/>
        </w:numPr>
        <w:spacing w:after="160" w:line="240" w:lineRule="auto"/>
        <w:rPr>
          <w:sz w:val="20"/>
          <w:szCs w:val="20"/>
        </w:rPr>
      </w:pPr>
      <w:r w:rsidRPr="004B57CF">
        <w:rPr>
          <w:sz w:val="20"/>
          <w:szCs w:val="20"/>
        </w:rPr>
        <w:t>zatrudnienia lub</w:t>
      </w:r>
    </w:p>
    <w:p w14:paraId="2AFE0D0B" w14:textId="77777777" w:rsidR="00F819BF" w:rsidRPr="004B57CF" w:rsidRDefault="00F819BF" w:rsidP="00F819BF">
      <w:pPr>
        <w:pStyle w:val="Akapitzlist"/>
        <w:numPr>
          <w:ilvl w:val="0"/>
          <w:numId w:val="1"/>
        </w:numPr>
        <w:spacing w:after="160" w:line="240" w:lineRule="auto"/>
        <w:rPr>
          <w:sz w:val="20"/>
          <w:szCs w:val="20"/>
        </w:rPr>
      </w:pPr>
      <w:r w:rsidRPr="004B57CF">
        <w:rPr>
          <w:sz w:val="20"/>
          <w:szCs w:val="20"/>
        </w:rPr>
        <w:t>innej pracy zarobkowej lub</w:t>
      </w:r>
    </w:p>
    <w:p w14:paraId="6F4731A4" w14:textId="77777777" w:rsidR="00F819BF" w:rsidRPr="004B57CF" w:rsidRDefault="00F819BF" w:rsidP="00F819BF">
      <w:pPr>
        <w:pStyle w:val="Akapitzlist"/>
        <w:numPr>
          <w:ilvl w:val="0"/>
          <w:numId w:val="1"/>
        </w:numPr>
        <w:spacing w:after="160" w:line="240" w:lineRule="auto"/>
        <w:rPr>
          <w:sz w:val="20"/>
          <w:szCs w:val="20"/>
        </w:rPr>
      </w:pPr>
      <w:r w:rsidRPr="004B57CF">
        <w:rPr>
          <w:sz w:val="20"/>
          <w:szCs w:val="20"/>
        </w:rPr>
        <w:t>działalności gospodarczej,</w:t>
      </w:r>
    </w:p>
    <w:p w14:paraId="194847D5" w14:textId="77777777" w:rsidR="00F819BF" w:rsidRPr="004B57CF" w:rsidRDefault="00F819BF" w:rsidP="00F819BF">
      <w:pPr>
        <w:spacing w:line="240" w:lineRule="auto"/>
        <w:rPr>
          <w:rFonts w:ascii="Aptos" w:hAnsi="Aptos"/>
          <w:sz w:val="20"/>
          <w:szCs w:val="20"/>
        </w:rPr>
      </w:pPr>
      <w:r w:rsidRPr="004B57CF">
        <w:rPr>
          <w:rFonts w:ascii="Aptos" w:hAnsi="Aptos"/>
          <w:sz w:val="20"/>
          <w:szCs w:val="20"/>
        </w:rPr>
        <w:t>jeżeli odległość od miejsca dotychczasowego zamieszkania do miejscowości, w której bezrobotny zamieszka w związku z zamiarem podjęcia pracy wykonywania innej pracy zarobkowej lub działalności gospodarczej, wynosi co najmniej 80 km lub łączny najkrótszy czas dotarcia do tej miejscowości i powrotu do dotychczasowego miejsca zamieszkania przekracza 3 godziny dziennie.</w:t>
      </w:r>
    </w:p>
    <w:p w14:paraId="04F8758C" w14:textId="77777777" w:rsidR="00F819BF" w:rsidRPr="007E2DCC" w:rsidRDefault="00F819BF" w:rsidP="00F819BF">
      <w:pPr>
        <w:pStyle w:val="Nagwek2"/>
        <w:spacing w:line="240" w:lineRule="auto"/>
      </w:pPr>
      <w:r w:rsidRPr="00040891">
        <w:rPr>
          <w:sz w:val="24"/>
          <w:szCs w:val="24"/>
        </w:rPr>
        <w:t>PRAWA I OBOWIĄZKI OSOBY BEZROBOTNEJ LUB POSZUKUJĄCEJ PRACY UBIEGAJĄCEJ SIĘ O BON NA ZASIEDLENIE</w:t>
      </w:r>
      <w:r w:rsidRPr="007E2DCC">
        <w:t>:</w:t>
      </w:r>
    </w:p>
    <w:p w14:paraId="4AC2340E" w14:textId="77777777" w:rsidR="00F819BF" w:rsidRPr="007E2DCC" w:rsidRDefault="00F819BF" w:rsidP="00F819BF">
      <w:pPr>
        <w:pStyle w:val="Nagwek3"/>
      </w:pPr>
      <w:r w:rsidRPr="007E2DCC">
        <w:t>Osoba bezrobotna jest zobowiązana do:</w:t>
      </w:r>
    </w:p>
    <w:p w14:paraId="1753DFC5" w14:textId="77777777" w:rsidR="00F819BF" w:rsidRPr="004609C1" w:rsidRDefault="00F819BF" w:rsidP="00F819BF">
      <w:pPr>
        <w:pStyle w:val="Akapitzlist"/>
        <w:numPr>
          <w:ilvl w:val="0"/>
          <w:numId w:val="2"/>
        </w:numPr>
        <w:spacing w:after="160" w:line="240" w:lineRule="auto"/>
        <w:rPr>
          <w:sz w:val="20"/>
          <w:szCs w:val="20"/>
        </w:rPr>
      </w:pPr>
      <w:r w:rsidRPr="004609C1">
        <w:rPr>
          <w:sz w:val="20"/>
          <w:szCs w:val="20"/>
        </w:rPr>
        <w:t>Przedłożenia na wezwanie Starosty dokumentów potwierdzających dotychczasowe miejsce zamieszkania wskazane w złożonym wniosku</w:t>
      </w:r>
      <w:r>
        <w:rPr>
          <w:sz w:val="20"/>
          <w:szCs w:val="20"/>
        </w:rPr>
        <w:t>;</w:t>
      </w:r>
    </w:p>
    <w:p w14:paraId="07BC4483" w14:textId="77777777" w:rsidR="00F819BF" w:rsidRDefault="00F819BF" w:rsidP="00F819BF">
      <w:pPr>
        <w:pStyle w:val="Akapitzlist"/>
        <w:numPr>
          <w:ilvl w:val="0"/>
          <w:numId w:val="2"/>
        </w:numPr>
        <w:spacing w:after="160" w:line="240" w:lineRule="auto"/>
        <w:rPr>
          <w:sz w:val="20"/>
          <w:szCs w:val="20"/>
        </w:rPr>
      </w:pPr>
      <w:r w:rsidRPr="004609C1">
        <w:rPr>
          <w:sz w:val="20"/>
          <w:szCs w:val="20"/>
        </w:rPr>
        <w:t>Wydatkowania środków przyznanych w ramach bonu na zasiedlenie na pokrycie kosztów zamieszkania związanych z zamiarem podjęcia zatrudnienia, wykonywania innej pracy zarobkowej lub działalności gospodarczej</w:t>
      </w:r>
      <w:r>
        <w:rPr>
          <w:sz w:val="20"/>
          <w:szCs w:val="20"/>
        </w:rPr>
        <w:t>;</w:t>
      </w:r>
    </w:p>
    <w:p w14:paraId="5C9D150D" w14:textId="77777777" w:rsidR="00F819BF" w:rsidRPr="008702D3" w:rsidRDefault="00F819BF" w:rsidP="00F819BF">
      <w:pPr>
        <w:pStyle w:val="Akapitzlist"/>
        <w:numPr>
          <w:ilvl w:val="0"/>
          <w:numId w:val="2"/>
        </w:numPr>
        <w:spacing w:after="160" w:line="240" w:lineRule="auto"/>
        <w:rPr>
          <w:sz w:val="20"/>
          <w:szCs w:val="20"/>
        </w:rPr>
      </w:pPr>
      <w:r>
        <w:rPr>
          <w:sz w:val="20"/>
          <w:szCs w:val="20"/>
        </w:rPr>
        <w:t xml:space="preserve">Powiadomienia Urzędu o okolicznościach powodujących utratę statusu osoby bezrobotnej w terminie 7 dni od ich wystąpienia. Oznacza to, że osoba bezrobotna po otrzymaniu bonu na zasiedlenie powinna powiadomić Urząd o podjęciu pracy lub wykonywaniu innej pracy zarobkowej i dostarczyć stosowne dokumenty w w/w terminie. W przypadku rozpoczęcia wykonywania działalności gospodarczej, w związku z tym, iż wykonywanie działalności gospodarczej podlega przepisom pomocy </w:t>
      </w:r>
      <w:r w:rsidRPr="00B547F0">
        <w:rPr>
          <w:i/>
          <w:iCs/>
          <w:sz w:val="20"/>
          <w:szCs w:val="20"/>
        </w:rPr>
        <w:t xml:space="preserve">de </w:t>
      </w:r>
      <w:proofErr w:type="spellStart"/>
      <w:r w:rsidRPr="00B547F0">
        <w:rPr>
          <w:i/>
          <w:iCs/>
          <w:sz w:val="20"/>
          <w:szCs w:val="20"/>
        </w:rPr>
        <w:t>minimis</w:t>
      </w:r>
      <w:proofErr w:type="spellEnd"/>
      <w:r>
        <w:rPr>
          <w:sz w:val="20"/>
          <w:szCs w:val="20"/>
        </w:rPr>
        <w:t>, osoba bezrobotna jest zobowiązana niezwłocznie, najpóźniej w dniu rozpoczęcia prowadzenia działalności gospodarczej, poinformować Urząd o rozpoczęciu prowadzenia działalności gospodarczej;</w:t>
      </w:r>
    </w:p>
    <w:p w14:paraId="113D8E29" w14:textId="77777777" w:rsidR="00F819BF" w:rsidRDefault="00F819BF" w:rsidP="00F819BF">
      <w:pPr>
        <w:pStyle w:val="Akapitzlist"/>
        <w:numPr>
          <w:ilvl w:val="0"/>
          <w:numId w:val="2"/>
        </w:numPr>
        <w:spacing w:after="160" w:line="240" w:lineRule="auto"/>
        <w:rPr>
          <w:sz w:val="20"/>
          <w:szCs w:val="20"/>
        </w:rPr>
      </w:pPr>
      <w:r w:rsidRPr="004609C1">
        <w:rPr>
          <w:sz w:val="20"/>
          <w:szCs w:val="20"/>
        </w:rPr>
        <w:t xml:space="preserve">Wykonywania przez okres co najmniej 180 dni (w okresie 240 dni liczonych od dnia zawarcia umowy z </w:t>
      </w:r>
      <w:r>
        <w:rPr>
          <w:sz w:val="20"/>
          <w:szCs w:val="20"/>
        </w:rPr>
        <w:t>Urzędem</w:t>
      </w:r>
      <w:r w:rsidRPr="004609C1">
        <w:rPr>
          <w:sz w:val="20"/>
          <w:szCs w:val="20"/>
        </w:rPr>
        <w:t>) pracy lub działalności gospodarczej. Do okresu 180 dni:</w:t>
      </w:r>
    </w:p>
    <w:p w14:paraId="018366BB" w14:textId="77777777" w:rsidR="00F819BF" w:rsidRDefault="00F819BF" w:rsidP="00F819BF">
      <w:pPr>
        <w:pStyle w:val="Akapitzlist"/>
        <w:numPr>
          <w:ilvl w:val="0"/>
          <w:numId w:val="6"/>
        </w:numPr>
        <w:spacing w:after="160" w:line="240" w:lineRule="auto"/>
        <w:rPr>
          <w:sz w:val="20"/>
          <w:szCs w:val="20"/>
        </w:rPr>
      </w:pPr>
      <w:r w:rsidRPr="007E2DCC">
        <w:rPr>
          <w:sz w:val="20"/>
          <w:szCs w:val="20"/>
        </w:rPr>
        <w:t xml:space="preserve">wlicza się czas, w którym bezrobotny po otrzymaniu bonu na zasiedlenie został powołany do ćwiczeń wojskowych lub przeszkolenia wojskowego na podstawie ustawy z dnia </w:t>
      </w:r>
      <w:r>
        <w:rPr>
          <w:sz w:val="20"/>
          <w:szCs w:val="20"/>
        </w:rPr>
        <w:br/>
      </w:r>
      <w:r w:rsidRPr="007E2DCC">
        <w:rPr>
          <w:sz w:val="20"/>
          <w:szCs w:val="20"/>
        </w:rPr>
        <w:t>11 marca 2022 r. o obronie Ojczyzny (Dz. U. z 2024 r. poz. 248),</w:t>
      </w:r>
    </w:p>
    <w:p w14:paraId="2908D160" w14:textId="77777777" w:rsidR="00F819BF" w:rsidRDefault="00F819BF" w:rsidP="00F819BF">
      <w:pPr>
        <w:pStyle w:val="Akapitzlist"/>
        <w:numPr>
          <w:ilvl w:val="0"/>
          <w:numId w:val="6"/>
        </w:numPr>
        <w:spacing w:after="160" w:line="240" w:lineRule="auto"/>
        <w:rPr>
          <w:sz w:val="20"/>
          <w:szCs w:val="20"/>
        </w:rPr>
      </w:pPr>
      <w:r w:rsidRPr="007E2DCC">
        <w:rPr>
          <w:sz w:val="20"/>
          <w:szCs w:val="20"/>
        </w:rPr>
        <w:t>nie zalicza się:</w:t>
      </w:r>
    </w:p>
    <w:p w14:paraId="5255279E" w14:textId="77777777" w:rsidR="00F819BF" w:rsidRDefault="00F819BF" w:rsidP="00F819BF">
      <w:pPr>
        <w:pStyle w:val="Akapitzlist"/>
        <w:numPr>
          <w:ilvl w:val="0"/>
          <w:numId w:val="3"/>
        </w:numPr>
        <w:spacing w:after="160" w:line="240" w:lineRule="auto"/>
        <w:ind w:left="2127" w:hanging="284"/>
        <w:rPr>
          <w:sz w:val="20"/>
          <w:szCs w:val="20"/>
        </w:rPr>
      </w:pPr>
      <w:r w:rsidRPr="007E2DCC">
        <w:rPr>
          <w:sz w:val="20"/>
          <w:szCs w:val="20"/>
        </w:rPr>
        <w:t>okresu pracy u pracodawcy lub zleceniodawcy, na rzecz którego osoba wykonywała pracę w okresie 180 dni przypadających bezpośrednio przed rejestracją jako bezrobotny;</w:t>
      </w:r>
    </w:p>
    <w:p w14:paraId="27DDB247" w14:textId="77777777" w:rsidR="00F819BF" w:rsidRDefault="00F819BF" w:rsidP="00F819BF">
      <w:pPr>
        <w:pStyle w:val="Akapitzlist"/>
        <w:numPr>
          <w:ilvl w:val="0"/>
          <w:numId w:val="3"/>
        </w:numPr>
        <w:spacing w:after="160" w:line="240" w:lineRule="auto"/>
        <w:ind w:left="2127" w:hanging="284"/>
        <w:rPr>
          <w:sz w:val="20"/>
          <w:szCs w:val="20"/>
        </w:rPr>
      </w:pPr>
      <w:r w:rsidRPr="007E2DCC">
        <w:rPr>
          <w:sz w:val="20"/>
          <w:szCs w:val="20"/>
        </w:rPr>
        <w:t>okresu pracy z tytułu, którego osoba będzie osiągała wynagrodzenie dofinansowane lub refundowane z Funduszu Pracy;</w:t>
      </w:r>
    </w:p>
    <w:p w14:paraId="7F0D0FBA" w14:textId="77777777" w:rsidR="00F819BF" w:rsidRPr="007E2DCC" w:rsidRDefault="00F819BF" w:rsidP="00F819BF">
      <w:pPr>
        <w:pStyle w:val="Akapitzlist"/>
        <w:numPr>
          <w:ilvl w:val="0"/>
          <w:numId w:val="3"/>
        </w:numPr>
        <w:spacing w:after="160" w:line="240" w:lineRule="auto"/>
        <w:ind w:left="2127" w:hanging="284"/>
        <w:rPr>
          <w:sz w:val="20"/>
          <w:szCs w:val="20"/>
        </w:rPr>
      </w:pPr>
      <w:r w:rsidRPr="007E2DCC">
        <w:rPr>
          <w:sz w:val="20"/>
          <w:szCs w:val="20"/>
        </w:rPr>
        <w:t>okresu prowadzenia działalności gospodarczej, na którą osoba w ciągu ostatnich 12 miesięcy otrzymała z Funduszu Pracy dofinansowanie podjęcia działalności gospodarczej</w:t>
      </w:r>
      <w:r>
        <w:rPr>
          <w:sz w:val="20"/>
          <w:szCs w:val="20"/>
        </w:rPr>
        <w:t>;</w:t>
      </w:r>
    </w:p>
    <w:p w14:paraId="33214CC8" w14:textId="77777777" w:rsidR="00F819BF" w:rsidRPr="004609C1" w:rsidRDefault="00F819BF" w:rsidP="00F819BF">
      <w:pPr>
        <w:pStyle w:val="Akapitzlist"/>
        <w:numPr>
          <w:ilvl w:val="0"/>
          <w:numId w:val="2"/>
        </w:numPr>
        <w:spacing w:after="160" w:line="240" w:lineRule="auto"/>
        <w:rPr>
          <w:sz w:val="20"/>
          <w:szCs w:val="20"/>
        </w:rPr>
      </w:pPr>
      <w:r w:rsidRPr="004609C1">
        <w:rPr>
          <w:sz w:val="20"/>
          <w:szCs w:val="20"/>
        </w:rPr>
        <w:t>Osiągania z tytułu zatrudnienia, wykonywania innej pracy zarobkowej lub działalności gospodarczej wynagrodzenia lub przychodu w wysokości co najmniej minimalnego wynagrodzenia za pracę miesięcznie</w:t>
      </w:r>
      <w:r>
        <w:rPr>
          <w:sz w:val="20"/>
          <w:szCs w:val="20"/>
        </w:rPr>
        <w:t>;</w:t>
      </w:r>
    </w:p>
    <w:p w14:paraId="1F8B5206" w14:textId="77777777" w:rsidR="00F819BF" w:rsidRDefault="00F819BF" w:rsidP="00F819BF">
      <w:pPr>
        <w:pStyle w:val="Akapitzlist"/>
        <w:numPr>
          <w:ilvl w:val="0"/>
          <w:numId w:val="2"/>
        </w:numPr>
        <w:spacing w:after="160" w:line="240" w:lineRule="auto"/>
        <w:rPr>
          <w:sz w:val="20"/>
          <w:szCs w:val="20"/>
        </w:rPr>
      </w:pPr>
      <w:r w:rsidRPr="004609C1">
        <w:rPr>
          <w:sz w:val="20"/>
          <w:szCs w:val="20"/>
        </w:rPr>
        <w:t>Złożenia nie później</w:t>
      </w:r>
      <w:r>
        <w:rPr>
          <w:sz w:val="20"/>
          <w:szCs w:val="20"/>
        </w:rPr>
        <w:t xml:space="preserve"> niż </w:t>
      </w:r>
      <w:r w:rsidRPr="004609C1">
        <w:rPr>
          <w:sz w:val="20"/>
          <w:szCs w:val="20"/>
        </w:rPr>
        <w:t xml:space="preserve">w terminie 30 dni następujących po upływie 240 dni od dnia podpisania umowy z </w:t>
      </w:r>
      <w:r>
        <w:rPr>
          <w:sz w:val="20"/>
          <w:szCs w:val="20"/>
        </w:rPr>
        <w:t>PUP</w:t>
      </w:r>
      <w:r w:rsidRPr="004609C1">
        <w:rPr>
          <w:sz w:val="20"/>
          <w:szCs w:val="20"/>
        </w:rPr>
        <w:t xml:space="preserve"> pod odpowiedzialnością karną</w:t>
      </w:r>
      <w:r>
        <w:rPr>
          <w:sz w:val="20"/>
          <w:szCs w:val="20"/>
        </w:rPr>
        <w:t>:</w:t>
      </w:r>
    </w:p>
    <w:p w14:paraId="3ED680F4" w14:textId="77777777" w:rsidR="00F819BF" w:rsidRDefault="00F819BF" w:rsidP="00F819BF">
      <w:pPr>
        <w:pStyle w:val="Akapitzlist"/>
        <w:numPr>
          <w:ilvl w:val="0"/>
          <w:numId w:val="8"/>
        </w:numPr>
        <w:spacing w:after="160" w:line="240" w:lineRule="auto"/>
        <w:rPr>
          <w:sz w:val="20"/>
          <w:szCs w:val="20"/>
        </w:rPr>
      </w:pPr>
      <w:r w:rsidRPr="004609C1">
        <w:rPr>
          <w:sz w:val="20"/>
          <w:szCs w:val="20"/>
        </w:rPr>
        <w:lastRenderedPageBreak/>
        <w:t xml:space="preserve">oświadczenia o odległości </w:t>
      </w:r>
      <w:r>
        <w:rPr>
          <w:sz w:val="20"/>
          <w:szCs w:val="20"/>
        </w:rPr>
        <w:t xml:space="preserve">lub czasie dotarcia – </w:t>
      </w:r>
      <w:r w:rsidRPr="004609C1">
        <w:rPr>
          <w:sz w:val="20"/>
          <w:szCs w:val="20"/>
        </w:rPr>
        <w:t>od miejsca dotychczasowego zamieszkania do miejscowości, w której bezrobotny zamieszka</w:t>
      </w:r>
      <w:r>
        <w:rPr>
          <w:sz w:val="20"/>
          <w:szCs w:val="20"/>
        </w:rPr>
        <w:t>ł</w:t>
      </w:r>
      <w:r w:rsidRPr="004609C1">
        <w:rPr>
          <w:sz w:val="20"/>
          <w:szCs w:val="20"/>
        </w:rPr>
        <w:t xml:space="preserve"> </w:t>
      </w:r>
      <w:r>
        <w:rPr>
          <w:sz w:val="20"/>
          <w:szCs w:val="20"/>
        </w:rPr>
        <w:t>w związku z podjęciem zatrudnienia, wykonywania innej pracy zarobkowej lub działalności gospodarczej</w:t>
      </w:r>
    </w:p>
    <w:p w14:paraId="461DE323" w14:textId="77777777" w:rsidR="00F819BF" w:rsidRDefault="00F819BF" w:rsidP="00F819BF">
      <w:pPr>
        <w:pStyle w:val="Akapitzlist"/>
        <w:numPr>
          <w:ilvl w:val="0"/>
          <w:numId w:val="8"/>
        </w:numPr>
        <w:spacing w:after="160" w:line="240" w:lineRule="auto"/>
        <w:rPr>
          <w:sz w:val="20"/>
          <w:szCs w:val="20"/>
        </w:rPr>
      </w:pPr>
      <w:r w:rsidRPr="004609C1">
        <w:rPr>
          <w:sz w:val="20"/>
          <w:szCs w:val="20"/>
        </w:rPr>
        <w:t xml:space="preserve">oświadczenia lub dokumentów potwierdzających </w:t>
      </w:r>
      <w:r>
        <w:rPr>
          <w:sz w:val="20"/>
          <w:szCs w:val="20"/>
        </w:rPr>
        <w:t xml:space="preserve">zatrudnienie oraz </w:t>
      </w:r>
      <w:r w:rsidRPr="004609C1">
        <w:rPr>
          <w:sz w:val="20"/>
          <w:szCs w:val="20"/>
        </w:rPr>
        <w:t>osiągane wynagrodzeni</w:t>
      </w:r>
      <w:r>
        <w:rPr>
          <w:sz w:val="20"/>
          <w:szCs w:val="20"/>
        </w:rPr>
        <w:t>e</w:t>
      </w:r>
      <w:r w:rsidRPr="004609C1">
        <w:rPr>
          <w:sz w:val="20"/>
          <w:szCs w:val="20"/>
        </w:rPr>
        <w:t xml:space="preserve"> lub przych</w:t>
      </w:r>
      <w:r>
        <w:rPr>
          <w:sz w:val="20"/>
          <w:szCs w:val="20"/>
        </w:rPr>
        <w:t>ód</w:t>
      </w:r>
      <w:r w:rsidRPr="004609C1">
        <w:rPr>
          <w:sz w:val="20"/>
          <w:szCs w:val="20"/>
        </w:rPr>
        <w:t xml:space="preserve"> </w:t>
      </w:r>
      <w:r>
        <w:rPr>
          <w:sz w:val="20"/>
          <w:szCs w:val="20"/>
        </w:rPr>
        <w:t xml:space="preserve">za wymagany okres; </w:t>
      </w:r>
    </w:p>
    <w:p w14:paraId="039F8F09" w14:textId="77777777" w:rsidR="00F819BF" w:rsidRDefault="00F819BF" w:rsidP="00F819BF">
      <w:pPr>
        <w:pStyle w:val="Akapitzlist"/>
        <w:numPr>
          <w:ilvl w:val="0"/>
          <w:numId w:val="2"/>
        </w:numPr>
        <w:spacing w:after="160" w:line="240" w:lineRule="auto"/>
        <w:rPr>
          <w:sz w:val="20"/>
          <w:szCs w:val="20"/>
        </w:rPr>
      </w:pPr>
      <w:r>
        <w:rPr>
          <w:sz w:val="20"/>
          <w:szCs w:val="20"/>
        </w:rPr>
        <w:t>Oświadczenie o którym mowa w pkt. 6 lit. b) musi zawierać następujące informacje:</w:t>
      </w:r>
    </w:p>
    <w:p w14:paraId="1B3EED2A" w14:textId="77777777" w:rsidR="00F819BF" w:rsidRDefault="00F819BF" w:rsidP="00F819BF">
      <w:pPr>
        <w:pStyle w:val="Akapitzlist"/>
        <w:numPr>
          <w:ilvl w:val="0"/>
          <w:numId w:val="9"/>
        </w:numPr>
        <w:spacing w:after="160" w:line="240" w:lineRule="auto"/>
        <w:rPr>
          <w:sz w:val="20"/>
          <w:szCs w:val="20"/>
        </w:rPr>
      </w:pPr>
      <w:r>
        <w:rPr>
          <w:sz w:val="20"/>
          <w:szCs w:val="20"/>
        </w:rPr>
        <w:t>nazwę pracodawcy lub zleceniodawcy lub nazwę działalności gospodarczej</w:t>
      </w:r>
    </w:p>
    <w:p w14:paraId="581D3421" w14:textId="77777777" w:rsidR="00F819BF" w:rsidRDefault="00F819BF" w:rsidP="00F819BF">
      <w:pPr>
        <w:pStyle w:val="Akapitzlist"/>
        <w:numPr>
          <w:ilvl w:val="0"/>
          <w:numId w:val="9"/>
        </w:numPr>
        <w:spacing w:after="160" w:line="240" w:lineRule="auto"/>
        <w:rPr>
          <w:sz w:val="20"/>
          <w:szCs w:val="20"/>
        </w:rPr>
      </w:pPr>
      <w:r>
        <w:rPr>
          <w:sz w:val="20"/>
          <w:szCs w:val="20"/>
        </w:rPr>
        <w:t>numer identyfikacji podatkowej (NIP) pracodawcy, zleceniodawcy lub  działalności gospodarczej</w:t>
      </w:r>
    </w:p>
    <w:p w14:paraId="7365C7F4" w14:textId="77777777" w:rsidR="00F819BF" w:rsidRDefault="00F819BF" w:rsidP="00F819BF">
      <w:pPr>
        <w:pStyle w:val="Akapitzlist"/>
        <w:numPr>
          <w:ilvl w:val="0"/>
          <w:numId w:val="9"/>
        </w:numPr>
        <w:spacing w:after="160" w:line="240" w:lineRule="auto"/>
        <w:rPr>
          <w:sz w:val="20"/>
          <w:szCs w:val="20"/>
        </w:rPr>
      </w:pPr>
      <w:r>
        <w:rPr>
          <w:sz w:val="20"/>
          <w:szCs w:val="20"/>
        </w:rPr>
        <w:t>miejsce zatrudnienia, wykonywania innej pracy zarobkowej lub działalności gospodarczej</w:t>
      </w:r>
    </w:p>
    <w:p w14:paraId="22B4C00C" w14:textId="77777777" w:rsidR="00F819BF" w:rsidRDefault="00F819BF" w:rsidP="00F819BF">
      <w:pPr>
        <w:pStyle w:val="Akapitzlist"/>
        <w:numPr>
          <w:ilvl w:val="0"/>
          <w:numId w:val="9"/>
        </w:numPr>
        <w:spacing w:after="160" w:line="240" w:lineRule="auto"/>
        <w:rPr>
          <w:sz w:val="20"/>
          <w:szCs w:val="20"/>
        </w:rPr>
      </w:pPr>
      <w:r>
        <w:rPr>
          <w:sz w:val="20"/>
          <w:szCs w:val="20"/>
        </w:rPr>
        <w:t>formę i okres zatrudnienia, wykonywania innej pracy zarobkowej lub działalności gospodarczej</w:t>
      </w:r>
    </w:p>
    <w:p w14:paraId="0B384F20" w14:textId="77777777" w:rsidR="00F819BF" w:rsidRDefault="00F819BF" w:rsidP="00F819BF">
      <w:pPr>
        <w:pStyle w:val="Akapitzlist"/>
        <w:numPr>
          <w:ilvl w:val="0"/>
          <w:numId w:val="9"/>
        </w:numPr>
        <w:spacing w:after="160" w:line="240" w:lineRule="auto"/>
        <w:rPr>
          <w:sz w:val="20"/>
          <w:szCs w:val="20"/>
        </w:rPr>
      </w:pPr>
      <w:r w:rsidRPr="00AB7DEA">
        <w:rPr>
          <w:sz w:val="20"/>
          <w:szCs w:val="20"/>
        </w:rPr>
        <w:t xml:space="preserve">informację o osiąganym wynagrodzeniu lub przychodzie w rozbiciu na poszczególne miesiące w wymaganym okresie rozliczeniowym </w:t>
      </w:r>
    </w:p>
    <w:p w14:paraId="0A402C09" w14:textId="77777777" w:rsidR="00F819BF" w:rsidRPr="00AB7DEA" w:rsidRDefault="00F819BF" w:rsidP="00F819BF">
      <w:pPr>
        <w:pStyle w:val="Akapitzlist"/>
        <w:numPr>
          <w:ilvl w:val="0"/>
          <w:numId w:val="9"/>
        </w:numPr>
        <w:spacing w:after="160" w:line="240" w:lineRule="auto"/>
        <w:rPr>
          <w:sz w:val="20"/>
          <w:szCs w:val="20"/>
        </w:rPr>
      </w:pPr>
      <w:r>
        <w:rPr>
          <w:sz w:val="20"/>
          <w:szCs w:val="20"/>
        </w:rPr>
        <w:t>informację o odległości lub czasie dotarcia – od miejsca dotychczasowego zamieszkania do miejscowości, w której bezrobotny zamieszkał w związku z podjęciem zatrudnienia, wykonywaniem innej pracy zarobkowej lub działalności gospodarczej.</w:t>
      </w:r>
    </w:p>
    <w:p w14:paraId="5AE60B97" w14:textId="77777777" w:rsidR="00F819BF" w:rsidRDefault="00F819BF" w:rsidP="00F819BF">
      <w:pPr>
        <w:pStyle w:val="Akapitzlist"/>
        <w:numPr>
          <w:ilvl w:val="0"/>
          <w:numId w:val="2"/>
        </w:numPr>
        <w:spacing w:after="160" w:line="240" w:lineRule="auto"/>
        <w:rPr>
          <w:sz w:val="20"/>
          <w:szCs w:val="20"/>
        </w:rPr>
      </w:pPr>
      <w:r>
        <w:rPr>
          <w:sz w:val="20"/>
          <w:szCs w:val="20"/>
        </w:rPr>
        <w:t>Oświadczenia o których mowa w pkt 4, 5 i 6 składane są pod rygorem odpowiedzialności karnej za składanie fałszywych oświadczeń. Składający oświadczenia jest zobowiązany do zawarcia w nich klauzuli o następującej treści: „Jestem świadomy odpowiedzialności karnej za złożenie fałszywego oświadczenia”.</w:t>
      </w:r>
    </w:p>
    <w:p w14:paraId="46579425" w14:textId="77777777" w:rsidR="00F819BF" w:rsidRPr="004609C1" w:rsidRDefault="00F819BF" w:rsidP="00F819BF">
      <w:pPr>
        <w:pStyle w:val="Akapitzlist"/>
        <w:numPr>
          <w:ilvl w:val="0"/>
          <w:numId w:val="2"/>
        </w:numPr>
        <w:spacing w:after="160" w:line="240" w:lineRule="auto"/>
        <w:rPr>
          <w:sz w:val="20"/>
          <w:szCs w:val="20"/>
        </w:rPr>
      </w:pPr>
      <w:r>
        <w:rPr>
          <w:sz w:val="20"/>
          <w:szCs w:val="20"/>
        </w:rPr>
        <w:t xml:space="preserve">W przypadku niespełnienia obowiązku o którym mowa w pkt. 6 PUP wzywa do złożenia oświadczeń i dokumentów w terminie nie krótszym niż 14 dni od dnia doręczenia wezwania; </w:t>
      </w:r>
    </w:p>
    <w:p w14:paraId="28DB25B0" w14:textId="77777777" w:rsidR="00F819BF" w:rsidRDefault="00F819BF" w:rsidP="00F819BF">
      <w:pPr>
        <w:pStyle w:val="Akapitzlist"/>
        <w:numPr>
          <w:ilvl w:val="0"/>
          <w:numId w:val="2"/>
        </w:numPr>
        <w:spacing w:after="160" w:line="240" w:lineRule="auto"/>
        <w:rPr>
          <w:sz w:val="20"/>
          <w:szCs w:val="20"/>
        </w:rPr>
      </w:pPr>
      <w:r w:rsidRPr="004609C1">
        <w:rPr>
          <w:sz w:val="20"/>
          <w:szCs w:val="20"/>
        </w:rPr>
        <w:t>Zwrotu w całości kwoty bonu w przypadku niewywiązania się z obowiązku:</w:t>
      </w:r>
    </w:p>
    <w:p w14:paraId="7A418708" w14:textId="77777777" w:rsidR="00F819BF" w:rsidRDefault="00F819BF" w:rsidP="00F819BF">
      <w:pPr>
        <w:pStyle w:val="Akapitzlist"/>
        <w:numPr>
          <w:ilvl w:val="0"/>
          <w:numId w:val="7"/>
        </w:numPr>
        <w:spacing w:after="160" w:line="240" w:lineRule="auto"/>
        <w:rPr>
          <w:sz w:val="20"/>
          <w:szCs w:val="20"/>
        </w:rPr>
      </w:pPr>
      <w:r w:rsidRPr="007E2DCC">
        <w:rPr>
          <w:sz w:val="20"/>
          <w:szCs w:val="20"/>
        </w:rPr>
        <w:t xml:space="preserve">podjęcia zatrudnienia, wykonywania innej pracy zarobkowej lub działalności gospodarczej poza miejscem dotychczasowego zamieszkania w odległości co najmniej 80 km lub łącznego najkrótszego czasu dotarcia do tej miejscowości i powrotu </w:t>
      </w:r>
      <w:r>
        <w:rPr>
          <w:sz w:val="20"/>
          <w:szCs w:val="20"/>
        </w:rPr>
        <w:br/>
      </w:r>
      <w:r w:rsidRPr="007E2DCC">
        <w:rPr>
          <w:sz w:val="20"/>
          <w:szCs w:val="20"/>
        </w:rPr>
        <w:t>do dotychczasowego miejsca zamieszkania przekraczającego 3 godziny dziennie,</w:t>
      </w:r>
    </w:p>
    <w:p w14:paraId="3EE643A7" w14:textId="77777777" w:rsidR="00F819BF" w:rsidRDefault="00F819BF" w:rsidP="00F819BF">
      <w:pPr>
        <w:pStyle w:val="Akapitzlist"/>
        <w:numPr>
          <w:ilvl w:val="0"/>
          <w:numId w:val="7"/>
        </w:numPr>
        <w:spacing w:after="160" w:line="240" w:lineRule="auto"/>
        <w:rPr>
          <w:sz w:val="20"/>
          <w:szCs w:val="20"/>
        </w:rPr>
      </w:pPr>
      <w:r w:rsidRPr="007E2DCC">
        <w:rPr>
          <w:sz w:val="20"/>
          <w:szCs w:val="20"/>
        </w:rPr>
        <w:t xml:space="preserve">zatrudnienia, wykonywania innej pracy zarobkowej lub działalności gospodarczej przez okres co najmniej 180 dni w ciągu 240 dni licząc od daty zawarcia umowy z </w:t>
      </w:r>
      <w:r>
        <w:rPr>
          <w:sz w:val="20"/>
          <w:szCs w:val="20"/>
        </w:rPr>
        <w:t>PUP</w:t>
      </w:r>
      <w:r w:rsidRPr="007E2DCC">
        <w:rPr>
          <w:sz w:val="20"/>
          <w:szCs w:val="20"/>
        </w:rPr>
        <w:t>,</w:t>
      </w:r>
    </w:p>
    <w:p w14:paraId="22BE405A" w14:textId="77777777" w:rsidR="00F819BF" w:rsidRDefault="00F819BF" w:rsidP="00F819BF">
      <w:pPr>
        <w:pStyle w:val="Akapitzlist"/>
        <w:numPr>
          <w:ilvl w:val="0"/>
          <w:numId w:val="7"/>
        </w:numPr>
        <w:spacing w:after="160" w:line="240" w:lineRule="auto"/>
        <w:rPr>
          <w:sz w:val="20"/>
          <w:szCs w:val="20"/>
        </w:rPr>
      </w:pPr>
      <w:r w:rsidRPr="007E2DCC">
        <w:rPr>
          <w:sz w:val="20"/>
          <w:szCs w:val="20"/>
        </w:rPr>
        <w:t xml:space="preserve">uzyskiwania wynagrodzenia lub przychodu w wysokości </w:t>
      </w:r>
      <w:r>
        <w:rPr>
          <w:sz w:val="20"/>
          <w:szCs w:val="20"/>
        </w:rPr>
        <w:t xml:space="preserve">co najmniej </w:t>
      </w:r>
      <w:r w:rsidRPr="007E2DCC">
        <w:rPr>
          <w:sz w:val="20"/>
          <w:szCs w:val="20"/>
        </w:rPr>
        <w:t>minimalnego wynagrodzenia za pracę,</w:t>
      </w:r>
    </w:p>
    <w:p w14:paraId="77B778A3" w14:textId="77777777" w:rsidR="00F819BF" w:rsidRDefault="00F819BF" w:rsidP="00F819BF">
      <w:pPr>
        <w:pStyle w:val="Akapitzlist"/>
        <w:numPr>
          <w:ilvl w:val="0"/>
          <w:numId w:val="7"/>
        </w:numPr>
        <w:spacing w:after="160" w:line="240" w:lineRule="auto"/>
        <w:rPr>
          <w:sz w:val="20"/>
          <w:szCs w:val="20"/>
        </w:rPr>
      </w:pPr>
      <w:r>
        <w:rPr>
          <w:sz w:val="20"/>
          <w:szCs w:val="20"/>
        </w:rPr>
        <w:t>z</w:t>
      </w:r>
      <w:r w:rsidRPr="007E2DCC">
        <w:rPr>
          <w:sz w:val="20"/>
          <w:szCs w:val="20"/>
        </w:rPr>
        <w:t xml:space="preserve">łożenia </w:t>
      </w:r>
      <w:r>
        <w:rPr>
          <w:sz w:val="20"/>
          <w:szCs w:val="20"/>
        </w:rPr>
        <w:t xml:space="preserve">nie później niż </w:t>
      </w:r>
      <w:r w:rsidRPr="007E2DCC">
        <w:rPr>
          <w:sz w:val="20"/>
          <w:szCs w:val="20"/>
        </w:rPr>
        <w:t xml:space="preserve">w terminie 30 dni następujących po upływie 240 dni od dnia podpisania umowy z </w:t>
      </w:r>
      <w:r>
        <w:rPr>
          <w:sz w:val="20"/>
          <w:szCs w:val="20"/>
        </w:rPr>
        <w:t>PUP</w:t>
      </w:r>
      <w:r w:rsidRPr="007E2DCC">
        <w:rPr>
          <w:sz w:val="20"/>
          <w:szCs w:val="20"/>
        </w:rPr>
        <w:t xml:space="preserve"> pod odpowiedzialnością karną oświadczenia o spełnieniu warunków dotyczących odległości od miejsca dotychczasowego zamieszkania </w:t>
      </w:r>
      <w:r>
        <w:rPr>
          <w:sz w:val="20"/>
          <w:szCs w:val="20"/>
        </w:rPr>
        <w:br/>
      </w:r>
      <w:r w:rsidRPr="007E2DCC">
        <w:rPr>
          <w:sz w:val="20"/>
          <w:szCs w:val="20"/>
        </w:rPr>
        <w:t xml:space="preserve">do miejscowości, w której bezrobotny zamieszka lub łącznego najkrótszego czasu dotarcia do tej miejscowości i powrotu do dotychczasowego miejsca zamieszkania </w:t>
      </w:r>
      <w:r>
        <w:rPr>
          <w:sz w:val="20"/>
          <w:szCs w:val="20"/>
        </w:rPr>
        <w:br/>
      </w:r>
      <w:r w:rsidRPr="007E2DCC">
        <w:rPr>
          <w:sz w:val="20"/>
          <w:szCs w:val="20"/>
        </w:rPr>
        <w:t xml:space="preserve">oraz oświadczenia lub dokumentów potwierdzających </w:t>
      </w:r>
      <w:r>
        <w:rPr>
          <w:sz w:val="20"/>
          <w:szCs w:val="20"/>
        </w:rPr>
        <w:t xml:space="preserve">zatrudnienie i </w:t>
      </w:r>
      <w:r w:rsidRPr="007E2DCC">
        <w:rPr>
          <w:sz w:val="20"/>
          <w:szCs w:val="20"/>
        </w:rPr>
        <w:t>osiąga</w:t>
      </w:r>
      <w:r>
        <w:rPr>
          <w:sz w:val="20"/>
          <w:szCs w:val="20"/>
        </w:rPr>
        <w:t>ne</w:t>
      </w:r>
      <w:r w:rsidRPr="007E2DCC">
        <w:rPr>
          <w:sz w:val="20"/>
          <w:szCs w:val="20"/>
        </w:rPr>
        <w:t xml:space="preserve"> wynagrodzeni</w:t>
      </w:r>
      <w:r>
        <w:rPr>
          <w:sz w:val="20"/>
          <w:szCs w:val="20"/>
        </w:rPr>
        <w:t>e</w:t>
      </w:r>
      <w:r w:rsidRPr="007E2DCC">
        <w:rPr>
          <w:sz w:val="20"/>
          <w:szCs w:val="20"/>
        </w:rPr>
        <w:t xml:space="preserve"> lub przych</w:t>
      </w:r>
      <w:r>
        <w:rPr>
          <w:sz w:val="20"/>
          <w:szCs w:val="20"/>
        </w:rPr>
        <w:t>ód za wymagany okres</w:t>
      </w:r>
      <w:r w:rsidRPr="007E2DCC">
        <w:rPr>
          <w:sz w:val="20"/>
          <w:szCs w:val="20"/>
        </w:rPr>
        <w:t>,</w:t>
      </w:r>
    </w:p>
    <w:p w14:paraId="549BEB0B" w14:textId="77777777" w:rsidR="00F819BF" w:rsidRPr="007E2DCC" w:rsidRDefault="00F819BF" w:rsidP="00F819BF">
      <w:pPr>
        <w:pStyle w:val="Akapitzlist"/>
        <w:numPr>
          <w:ilvl w:val="0"/>
          <w:numId w:val="7"/>
        </w:numPr>
        <w:spacing w:after="160" w:line="240" w:lineRule="auto"/>
        <w:rPr>
          <w:sz w:val="20"/>
          <w:szCs w:val="20"/>
        </w:rPr>
      </w:pPr>
      <w:r w:rsidRPr="007E2DCC">
        <w:rPr>
          <w:sz w:val="20"/>
          <w:szCs w:val="20"/>
        </w:rPr>
        <w:t xml:space="preserve">przedłożenia pod odpowiedzialnością karną oświadczeń </w:t>
      </w:r>
      <w:r>
        <w:rPr>
          <w:sz w:val="20"/>
          <w:szCs w:val="20"/>
        </w:rPr>
        <w:t>i</w:t>
      </w:r>
      <w:r w:rsidRPr="007E2DCC">
        <w:rPr>
          <w:sz w:val="20"/>
          <w:szCs w:val="20"/>
        </w:rPr>
        <w:t xml:space="preserve"> dokumentów dotyczących spełnienia warunków przyznania bonu na zasiedlenie na wezwanie </w:t>
      </w:r>
      <w:r>
        <w:rPr>
          <w:sz w:val="20"/>
          <w:szCs w:val="20"/>
        </w:rPr>
        <w:t>PUP</w:t>
      </w:r>
      <w:r w:rsidRPr="007E2DCC">
        <w:rPr>
          <w:sz w:val="20"/>
          <w:szCs w:val="20"/>
        </w:rPr>
        <w:t xml:space="preserve"> w terminie </w:t>
      </w:r>
      <w:r>
        <w:rPr>
          <w:sz w:val="20"/>
          <w:szCs w:val="20"/>
        </w:rPr>
        <w:br/>
      </w:r>
      <w:r w:rsidRPr="007E2DCC">
        <w:rPr>
          <w:sz w:val="20"/>
          <w:szCs w:val="20"/>
        </w:rPr>
        <w:t>do 14 dni od daty doręczenia wezwania</w:t>
      </w:r>
      <w:r>
        <w:rPr>
          <w:sz w:val="20"/>
          <w:szCs w:val="20"/>
        </w:rPr>
        <w:t xml:space="preserve"> (</w:t>
      </w:r>
      <w:r w:rsidRPr="007E2DCC">
        <w:rPr>
          <w:sz w:val="20"/>
          <w:szCs w:val="20"/>
        </w:rPr>
        <w:t xml:space="preserve">w przypadku niezłożenia dokumentów </w:t>
      </w:r>
      <w:r>
        <w:rPr>
          <w:sz w:val="20"/>
          <w:szCs w:val="20"/>
        </w:rPr>
        <w:br/>
      </w:r>
      <w:r w:rsidRPr="007E2DCC">
        <w:rPr>
          <w:sz w:val="20"/>
          <w:szCs w:val="20"/>
        </w:rPr>
        <w:t xml:space="preserve">w terminie 30 dni następujących po upływie 240 dni od dnia podpisania umowy </w:t>
      </w:r>
      <w:r>
        <w:rPr>
          <w:sz w:val="20"/>
          <w:szCs w:val="20"/>
        </w:rPr>
        <w:br/>
      </w:r>
      <w:r w:rsidRPr="007E2DCC">
        <w:rPr>
          <w:sz w:val="20"/>
          <w:szCs w:val="20"/>
        </w:rPr>
        <w:t xml:space="preserve">z </w:t>
      </w:r>
      <w:r>
        <w:rPr>
          <w:sz w:val="20"/>
          <w:szCs w:val="20"/>
        </w:rPr>
        <w:t>PUP);</w:t>
      </w:r>
    </w:p>
    <w:p w14:paraId="7C94D923" w14:textId="77777777" w:rsidR="00F819BF" w:rsidRPr="004609C1" w:rsidRDefault="00F819BF" w:rsidP="00F819BF">
      <w:pPr>
        <w:pStyle w:val="Akapitzlist"/>
        <w:numPr>
          <w:ilvl w:val="0"/>
          <w:numId w:val="2"/>
        </w:numPr>
        <w:spacing w:after="160" w:line="240" w:lineRule="auto"/>
        <w:rPr>
          <w:sz w:val="20"/>
          <w:szCs w:val="20"/>
        </w:rPr>
      </w:pPr>
      <w:r w:rsidRPr="004609C1">
        <w:rPr>
          <w:sz w:val="20"/>
          <w:szCs w:val="20"/>
        </w:rPr>
        <w:t>Zwrotu kwoty bonu w wysokości proporcjonalnej do okresu niepozostawania w zatrudnieniu, niewykonywania innej pracy zarobkowej lub działalności gospodarczej w przypadku, gdy ten okres jest krótszy niż 180 dni</w:t>
      </w:r>
      <w:r>
        <w:rPr>
          <w:sz w:val="20"/>
          <w:szCs w:val="20"/>
        </w:rPr>
        <w:t>;</w:t>
      </w:r>
    </w:p>
    <w:p w14:paraId="755B133D" w14:textId="77777777" w:rsidR="00F819BF" w:rsidRDefault="00F819BF" w:rsidP="00F819BF">
      <w:pPr>
        <w:pStyle w:val="Akapitzlist"/>
        <w:numPr>
          <w:ilvl w:val="0"/>
          <w:numId w:val="2"/>
        </w:numPr>
        <w:spacing w:after="160" w:line="240" w:lineRule="auto"/>
        <w:rPr>
          <w:sz w:val="20"/>
          <w:szCs w:val="20"/>
        </w:rPr>
      </w:pPr>
      <w:r w:rsidRPr="004609C1">
        <w:rPr>
          <w:sz w:val="20"/>
          <w:szCs w:val="20"/>
        </w:rPr>
        <w:t xml:space="preserve">Zwrot kwoty bonu następuje bez odsetek ustawowych w terminie nie krótszym niż 30 dni od daty doręczenia </w:t>
      </w:r>
      <w:r>
        <w:rPr>
          <w:sz w:val="20"/>
          <w:szCs w:val="20"/>
        </w:rPr>
        <w:t>wezwania</w:t>
      </w:r>
      <w:r w:rsidRPr="004609C1">
        <w:rPr>
          <w:sz w:val="20"/>
          <w:szCs w:val="20"/>
        </w:rPr>
        <w:t>.</w:t>
      </w:r>
    </w:p>
    <w:p w14:paraId="41FE115B" w14:textId="77777777" w:rsidR="00F819BF" w:rsidRPr="00410DE6" w:rsidRDefault="00F819BF" w:rsidP="00F819BF">
      <w:pPr>
        <w:pStyle w:val="Akapitzlist"/>
        <w:numPr>
          <w:ilvl w:val="0"/>
          <w:numId w:val="2"/>
        </w:numPr>
        <w:rPr>
          <w:sz w:val="20"/>
          <w:szCs w:val="20"/>
        </w:rPr>
      </w:pPr>
      <w:r w:rsidRPr="00410DE6">
        <w:rPr>
          <w:sz w:val="20"/>
          <w:szCs w:val="20"/>
        </w:rPr>
        <w:t xml:space="preserve">W przypadku niedotrzymania terminu o którym mowa w pkt </w:t>
      </w:r>
      <w:r>
        <w:rPr>
          <w:sz w:val="20"/>
          <w:szCs w:val="20"/>
        </w:rPr>
        <w:t>12</w:t>
      </w:r>
      <w:r w:rsidRPr="00410DE6">
        <w:rPr>
          <w:sz w:val="20"/>
          <w:szCs w:val="20"/>
        </w:rPr>
        <w:t>, od kwoty podlegającej zwrotowi naliczane będą odsetki ustawowe za opóźnienie, zgodnie z art. 481 § 1 Kodeksu cywilnego.</w:t>
      </w:r>
    </w:p>
    <w:p w14:paraId="4AECB62F" w14:textId="77777777" w:rsidR="00F819BF" w:rsidRPr="007E2DCC" w:rsidRDefault="00F819BF" w:rsidP="00F819BF">
      <w:pPr>
        <w:pStyle w:val="Akapitzlist"/>
        <w:spacing w:after="160" w:line="240" w:lineRule="auto"/>
        <w:rPr>
          <w:sz w:val="20"/>
          <w:szCs w:val="20"/>
        </w:rPr>
      </w:pPr>
    </w:p>
    <w:p w14:paraId="76161904" w14:textId="77777777" w:rsidR="00F819BF" w:rsidRPr="007E2DCC" w:rsidRDefault="00F819BF" w:rsidP="00F819BF">
      <w:pPr>
        <w:pStyle w:val="Nagwek3"/>
      </w:pPr>
      <w:r w:rsidRPr="007E2DCC">
        <w:lastRenderedPageBreak/>
        <w:t>Osoba bezrobotna ma prawo do:</w:t>
      </w:r>
    </w:p>
    <w:p w14:paraId="48CA9687" w14:textId="77777777" w:rsidR="00F819BF" w:rsidRPr="00040891" w:rsidRDefault="00F819BF" w:rsidP="00F819BF">
      <w:pPr>
        <w:pStyle w:val="Akapitzlist"/>
        <w:numPr>
          <w:ilvl w:val="0"/>
          <w:numId w:val="4"/>
        </w:numPr>
        <w:spacing w:after="160" w:line="240" w:lineRule="auto"/>
        <w:rPr>
          <w:sz w:val="20"/>
          <w:szCs w:val="20"/>
        </w:rPr>
      </w:pPr>
      <w:r w:rsidRPr="002E1710">
        <w:rPr>
          <w:sz w:val="20"/>
          <w:szCs w:val="20"/>
        </w:rPr>
        <w:t xml:space="preserve">Złożenia wniosku o wydłużenie okresu 240 dni </w:t>
      </w:r>
      <w:r>
        <w:rPr>
          <w:sz w:val="20"/>
          <w:szCs w:val="20"/>
        </w:rPr>
        <w:t xml:space="preserve">(w którym badane jest </w:t>
      </w:r>
      <w:r w:rsidRPr="004609C1">
        <w:rPr>
          <w:sz w:val="20"/>
          <w:szCs w:val="20"/>
        </w:rPr>
        <w:t>pozostawani</w:t>
      </w:r>
      <w:r>
        <w:rPr>
          <w:sz w:val="20"/>
          <w:szCs w:val="20"/>
        </w:rPr>
        <w:t>e</w:t>
      </w:r>
      <w:r w:rsidRPr="004609C1">
        <w:rPr>
          <w:sz w:val="20"/>
          <w:szCs w:val="20"/>
        </w:rPr>
        <w:t xml:space="preserve"> w zatrudnieniu, wykonywani</w:t>
      </w:r>
      <w:r>
        <w:rPr>
          <w:sz w:val="20"/>
          <w:szCs w:val="20"/>
        </w:rPr>
        <w:t>e</w:t>
      </w:r>
      <w:r w:rsidRPr="004609C1">
        <w:rPr>
          <w:sz w:val="20"/>
          <w:szCs w:val="20"/>
        </w:rPr>
        <w:t xml:space="preserve"> innej pracy zarobkowej</w:t>
      </w:r>
      <w:r>
        <w:rPr>
          <w:sz w:val="20"/>
          <w:szCs w:val="20"/>
        </w:rPr>
        <w:t xml:space="preserve"> lub </w:t>
      </w:r>
      <w:r w:rsidRPr="004609C1">
        <w:rPr>
          <w:sz w:val="20"/>
          <w:szCs w:val="20"/>
        </w:rPr>
        <w:t>działalności gospodarczej przez okres 180 dni</w:t>
      </w:r>
      <w:r>
        <w:rPr>
          <w:sz w:val="20"/>
          <w:szCs w:val="20"/>
        </w:rPr>
        <w:t xml:space="preserve">) </w:t>
      </w:r>
      <w:r w:rsidRPr="002E1710">
        <w:rPr>
          <w:sz w:val="20"/>
          <w:szCs w:val="20"/>
        </w:rPr>
        <w:t>nie dłużej jednak niż o 90 dni</w:t>
      </w:r>
      <w:r>
        <w:rPr>
          <w:sz w:val="20"/>
          <w:szCs w:val="20"/>
        </w:rPr>
        <w:t xml:space="preserve">. </w:t>
      </w:r>
      <w:r w:rsidRPr="002E1710">
        <w:rPr>
          <w:sz w:val="20"/>
          <w:szCs w:val="20"/>
        </w:rPr>
        <w:t xml:space="preserve">Podstawą pozytywnego rozpatrzenia wniosku jest wskazanie uzasadnionej przyczyny przedłużenia tego okresu oraz złożenie wniosku przed upływem 30 dni następujących po upływie 240 dni od dnia podpisania umowy z </w:t>
      </w:r>
      <w:r>
        <w:rPr>
          <w:sz w:val="20"/>
          <w:szCs w:val="20"/>
        </w:rPr>
        <w:t>Urzędem</w:t>
      </w:r>
      <w:r w:rsidRPr="002E1710">
        <w:rPr>
          <w:sz w:val="20"/>
          <w:szCs w:val="20"/>
        </w:rPr>
        <w:t xml:space="preserve">. Wnioski złożone po terminie </w:t>
      </w:r>
      <w:r>
        <w:rPr>
          <w:sz w:val="20"/>
          <w:szCs w:val="20"/>
        </w:rPr>
        <w:t>S</w:t>
      </w:r>
      <w:r w:rsidRPr="002E1710">
        <w:rPr>
          <w:sz w:val="20"/>
          <w:szCs w:val="20"/>
        </w:rPr>
        <w:t>tarosta pozostawia bez rozpoznania.</w:t>
      </w:r>
    </w:p>
    <w:p w14:paraId="1EFD9E6C" w14:textId="77777777" w:rsidR="00F819BF" w:rsidRPr="007E2DCC" w:rsidRDefault="00F819BF" w:rsidP="00F819BF">
      <w:pPr>
        <w:pStyle w:val="Nagwek3"/>
      </w:pPr>
      <w:r w:rsidRPr="007E2DCC">
        <w:t>Dodatkowe informacje:</w:t>
      </w:r>
    </w:p>
    <w:p w14:paraId="02B365DC" w14:textId="77777777" w:rsidR="00F819BF" w:rsidRPr="003C0F7A" w:rsidRDefault="00F819BF" w:rsidP="00F819BF">
      <w:pPr>
        <w:pStyle w:val="Akapitzlist"/>
        <w:numPr>
          <w:ilvl w:val="0"/>
          <w:numId w:val="5"/>
        </w:numPr>
        <w:spacing w:after="160" w:line="240" w:lineRule="auto"/>
        <w:rPr>
          <w:sz w:val="20"/>
          <w:szCs w:val="20"/>
        </w:rPr>
      </w:pPr>
      <w:r w:rsidRPr="003C0F7A">
        <w:rPr>
          <w:sz w:val="20"/>
          <w:szCs w:val="20"/>
        </w:rPr>
        <w:t xml:space="preserve">Osoba bezrobotna traci status jeśli z własnej winy po skierowaniu przez </w:t>
      </w:r>
      <w:r>
        <w:rPr>
          <w:sz w:val="20"/>
          <w:szCs w:val="20"/>
        </w:rPr>
        <w:t xml:space="preserve">Urząd </w:t>
      </w:r>
      <w:r w:rsidRPr="003C0F7A">
        <w:rPr>
          <w:sz w:val="20"/>
          <w:szCs w:val="20"/>
        </w:rPr>
        <w:t>lub zawarciu umowy nie podejmie lub przerwie realizację formy pomocy, chyba że powodem niepodjęcia lub przerwania formy wsparcia było podjęcie zatrudnienia, wykonywanie innej pracy zarobkowej lub działalności gospodarczej; pozbawienie statusu bezrobotnego następuje od następnego dnia po dniu skierowania lub zawarciu umowy, albo od dnia przerwania formy wsparcia, na okres 90 dni.</w:t>
      </w:r>
    </w:p>
    <w:p w14:paraId="37576D7B" w14:textId="77777777" w:rsidR="00F819BF" w:rsidRPr="003C0F7A" w:rsidRDefault="00F819BF" w:rsidP="00F819BF">
      <w:pPr>
        <w:pStyle w:val="Akapitzlist"/>
        <w:numPr>
          <w:ilvl w:val="0"/>
          <w:numId w:val="5"/>
        </w:numPr>
        <w:spacing w:after="160" w:line="240" w:lineRule="auto"/>
        <w:rPr>
          <w:sz w:val="20"/>
          <w:szCs w:val="20"/>
        </w:rPr>
      </w:pPr>
      <w:r w:rsidRPr="003C0F7A">
        <w:rPr>
          <w:sz w:val="20"/>
          <w:szCs w:val="20"/>
        </w:rPr>
        <w:t>Osoba bezrobotna albo poszukująca pracy, która bez uzasadnionej przyczyny przerwała realizację formy pomocy określonej w ustawie finansowaną z Funduszu Pracy, z wyłączeniem pośrednictwa pracy i poradnictwa zawodowego, nie może korzystać z tej formy pomocy przez okres 90 dni od dnia jej przerwania, chyba że powodem przerwania było podjęcie zatrudnienia, wykonywanie innej pracy zarobkowej lub działalności gospodarczej na okres nie krótszy niż miesiąc.</w:t>
      </w:r>
    </w:p>
    <w:p w14:paraId="300FE93E" w14:textId="77777777" w:rsidR="00F819BF" w:rsidRDefault="00F819BF" w:rsidP="00F819BF">
      <w:pPr>
        <w:pStyle w:val="Akapitzlist"/>
        <w:numPr>
          <w:ilvl w:val="0"/>
          <w:numId w:val="5"/>
        </w:numPr>
        <w:spacing w:after="160" w:line="240" w:lineRule="auto"/>
        <w:rPr>
          <w:sz w:val="20"/>
          <w:szCs w:val="20"/>
        </w:rPr>
      </w:pPr>
      <w:r>
        <w:rPr>
          <w:sz w:val="20"/>
          <w:szCs w:val="20"/>
        </w:rPr>
        <w:t>O bon na zasiedlenie może ubiegać się również poszukujący pracy niezatrudniony i niewykonujący innej pracy zarobkowej opiekun osoby niepełnosprawnej.</w:t>
      </w:r>
    </w:p>
    <w:p w14:paraId="6D73CD08" w14:textId="77777777" w:rsidR="00F819BF" w:rsidRDefault="00F819BF" w:rsidP="00F819BF">
      <w:pPr>
        <w:pStyle w:val="Akapitzlist"/>
        <w:numPr>
          <w:ilvl w:val="0"/>
          <w:numId w:val="5"/>
        </w:numPr>
        <w:spacing w:after="160" w:line="240" w:lineRule="auto"/>
        <w:rPr>
          <w:sz w:val="20"/>
          <w:szCs w:val="20"/>
        </w:rPr>
      </w:pPr>
      <w:r>
        <w:rPr>
          <w:sz w:val="20"/>
          <w:szCs w:val="20"/>
        </w:rPr>
        <w:t>Bon na zasiedlenie może zostać przyznany osobie, która podejmuje zatrudnienie, wykonywanie innej pracy zarobkowej lub działalności gospodarczej wyłącznie na terenie Polski.</w:t>
      </w:r>
    </w:p>
    <w:p w14:paraId="0E8DA020" w14:textId="77777777" w:rsidR="00F819BF" w:rsidRDefault="00F819BF" w:rsidP="00F819BF">
      <w:pPr>
        <w:pStyle w:val="Akapitzlist"/>
        <w:numPr>
          <w:ilvl w:val="0"/>
          <w:numId w:val="5"/>
        </w:numPr>
        <w:spacing w:after="160" w:line="240" w:lineRule="auto"/>
        <w:rPr>
          <w:sz w:val="20"/>
          <w:szCs w:val="20"/>
        </w:rPr>
      </w:pPr>
      <w:r w:rsidRPr="004609C1">
        <w:rPr>
          <w:sz w:val="20"/>
          <w:szCs w:val="20"/>
        </w:rPr>
        <w:t xml:space="preserve">Środki przyznane w ramach bonu na zasiedlenie dla osoby planującej podjęcie działalności gospodarczej są przyznawane zgodnie z warunkami dopuszczalności pomocy </w:t>
      </w:r>
      <w:r w:rsidRPr="008460C4">
        <w:rPr>
          <w:i/>
          <w:iCs/>
          <w:sz w:val="20"/>
          <w:szCs w:val="20"/>
        </w:rPr>
        <w:t xml:space="preserve">de </w:t>
      </w:r>
      <w:proofErr w:type="spellStart"/>
      <w:r w:rsidRPr="008460C4">
        <w:rPr>
          <w:i/>
          <w:iCs/>
          <w:sz w:val="20"/>
          <w:szCs w:val="20"/>
        </w:rPr>
        <w:t>minimis</w:t>
      </w:r>
      <w:proofErr w:type="spellEnd"/>
      <w:r w:rsidRPr="004609C1">
        <w:rPr>
          <w:sz w:val="20"/>
          <w:szCs w:val="20"/>
        </w:rPr>
        <w:t>.</w:t>
      </w:r>
    </w:p>
    <w:p w14:paraId="6A44949C" w14:textId="77777777" w:rsidR="00F819BF" w:rsidRDefault="00F819BF" w:rsidP="00F819BF">
      <w:pPr>
        <w:pStyle w:val="Akapitzlist"/>
        <w:numPr>
          <w:ilvl w:val="0"/>
          <w:numId w:val="5"/>
        </w:numPr>
        <w:spacing w:after="160" w:line="240" w:lineRule="auto"/>
        <w:rPr>
          <w:sz w:val="20"/>
          <w:szCs w:val="20"/>
        </w:rPr>
      </w:pPr>
      <w:r>
        <w:rPr>
          <w:sz w:val="20"/>
          <w:szCs w:val="20"/>
        </w:rPr>
        <w:t>Środki otrzymane w ramach bonu na zasiedlenie są zwolnione od podatku dochodowego od osób fizycznych.</w:t>
      </w:r>
    </w:p>
    <w:p w14:paraId="64060C39" w14:textId="77777777" w:rsidR="00F819BF" w:rsidRPr="005F3C92" w:rsidRDefault="00F819BF" w:rsidP="00F819BF">
      <w:pPr>
        <w:pStyle w:val="Akapitzlist"/>
        <w:numPr>
          <w:ilvl w:val="0"/>
          <w:numId w:val="5"/>
        </w:numPr>
        <w:spacing w:after="160" w:line="240" w:lineRule="auto"/>
        <w:rPr>
          <w:sz w:val="20"/>
          <w:szCs w:val="20"/>
        </w:rPr>
      </w:pPr>
      <w:r>
        <w:rPr>
          <w:sz w:val="20"/>
          <w:szCs w:val="20"/>
        </w:rPr>
        <w:t>Dopuszcza się możliwość rozliczenia bonu na zasiedlenie poprzez przesłanie do Urzędu oświadczeń lub dokumentów za pośrednictwem poczty tradycyjnej lub elektronicznej.</w:t>
      </w:r>
    </w:p>
    <w:p w14:paraId="570FC198" w14:textId="77777777" w:rsidR="00F819BF" w:rsidRDefault="00F819BF" w:rsidP="00F819BF">
      <w:pPr>
        <w:rPr>
          <w:b/>
          <w:bCs/>
          <w:sz w:val="20"/>
          <w:szCs w:val="20"/>
        </w:rPr>
      </w:pPr>
    </w:p>
    <w:p w14:paraId="1282CAB9" w14:textId="77777777" w:rsidR="00F819BF" w:rsidRDefault="00F819BF" w:rsidP="00F819BF">
      <w:pPr>
        <w:rPr>
          <w:rFonts w:ascii="Aptos" w:hAnsi="Aptos"/>
          <w:b/>
          <w:bCs/>
          <w:sz w:val="20"/>
          <w:szCs w:val="20"/>
        </w:rPr>
      </w:pPr>
      <w:r w:rsidRPr="004B57CF">
        <w:rPr>
          <w:rFonts w:ascii="Aptos" w:hAnsi="Aptos"/>
          <w:b/>
          <w:bCs/>
          <w:sz w:val="20"/>
          <w:szCs w:val="20"/>
        </w:rPr>
        <w:t>Potwierdzam zapoznanie się z prawami i obowiązkami osoby ubiegającej się o bon na zasiedlenie.</w:t>
      </w:r>
    </w:p>
    <w:p w14:paraId="3EA7E144" w14:textId="77777777" w:rsidR="00F819BF" w:rsidRPr="004B57CF" w:rsidRDefault="00F819BF" w:rsidP="00F819BF">
      <w:pPr>
        <w:rPr>
          <w:rFonts w:ascii="Aptos" w:hAnsi="Aptos"/>
          <w:b/>
          <w:bCs/>
          <w:sz w:val="20"/>
          <w:szCs w:val="20"/>
        </w:rPr>
      </w:pPr>
      <w:r>
        <w:rPr>
          <w:rFonts w:ascii="Aptos" w:hAnsi="Aptos"/>
          <w:b/>
          <w:bCs/>
          <w:sz w:val="20"/>
          <w:szCs w:val="20"/>
        </w:rPr>
        <w:t>Informacja o prawach i obowiązkach osoby bezrobotnej lub poszukującej pracy ubiegającej się o bon na zasiedlenie została sporządzona w dwóch egzemplarzach po 1 dla każdej ze stron.</w:t>
      </w:r>
    </w:p>
    <w:p w14:paraId="4979C12C" w14:textId="77777777" w:rsidR="00F819BF" w:rsidRPr="004B57CF" w:rsidRDefault="00F819BF" w:rsidP="00F819BF">
      <w:pPr>
        <w:spacing w:line="240" w:lineRule="auto"/>
        <w:jc w:val="both"/>
        <w:rPr>
          <w:rFonts w:ascii="Aptos" w:hAnsi="Aptos"/>
          <w:b/>
          <w:sz w:val="20"/>
          <w:szCs w:val="20"/>
        </w:rPr>
      </w:pPr>
      <w:r w:rsidRPr="004B57CF">
        <w:rPr>
          <w:rFonts w:ascii="Aptos" w:hAnsi="Aptos"/>
          <w:b/>
          <w:sz w:val="20"/>
          <w:szCs w:val="20"/>
        </w:rPr>
        <w:t>Jestem świadomy odpowiedzialności karnej za złożenie fałszywych oświadczeń.</w:t>
      </w:r>
    </w:p>
    <w:p w14:paraId="5EF49C29" w14:textId="77777777" w:rsidR="00F819BF" w:rsidRDefault="00F819BF" w:rsidP="00F819BF">
      <w:pPr>
        <w:rPr>
          <w:b/>
          <w:bCs/>
          <w:sz w:val="20"/>
          <w:szCs w:val="20"/>
        </w:rPr>
      </w:pPr>
    </w:p>
    <w:p w14:paraId="6917AF4D" w14:textId="77777777" w:rsidR="00F819BF" w:rsidRPr="005F3C92" w:rsidRDefault="00F819BF" w:rsidP="00F819BF">
      <w:pPr>
        <w:rPr>
          <w:b/>
          <w:bCs/>
          <w:sz w:val="20"/>
          <w:szCs w:val="20"/>
        </w:rPr>
      </w:pPr>
    </w:p>
    <w:p w14:paraId="4CAD1814" w14:textId="77777777" w:rsidR="00F819BF" w:rsidRPr="007E2DCC" w:rsidRDefault="00F819BF" w:rsidP="00F819BF">
      <w:pPr>
        <w:rPr>
          <w:sz w:val="20"/>
          <w:szCs w:val="20"/>
        </w:rPr>
      </w:pPr>
    </w:p>
    <w:p w14:paraId="2781A1D1" w14:textId="77777777" w:rsidR="00F819BF" w:rsidRPr="004B57CF" w:rsidRDefault="00F819BF" w:rsidP="00F819BF">
      <w:pPr>
        <w:spacing w:after="0" w:line="240" w:lineRule="auto"/>
        <w:ind w:left="4248"/>
        <w:rPr>
          <w:rFonts w:ascii="Aptos" w:hAnsi="Aptos"/>
        </w:rPr>
      </w:pPr>
      <w:r w:rsidRPr="004B57CF">
        <w:rPr>
          <w:rFonts w:ascii="Aptos" w:hAnsi="Aptos"/>
        </w:rPr>
        <w:t>………………………………………………………………</w:t>
      </w:r>
    </w:p>
    <w:p w14:paraId="33298DA4" w14:textId="77777777" w:rsidR="00F819BF" w:rsidRPr="004B57CF" w:rsidRDefault="00F819BF" w:rsidP="00F819BF">
      <w:pPr>
        <w:spacing w:after="0" w:line="240" w:lineRule="auto"/>
        <w:ind w:left="4248"/>
        <w:rPr>
          <w:rFonts w:ascii="Aptos" w:hAnsi="Aptos"/>
          <w:i/>
          <w:iCs/>
          <w:sz w:val="18"/>
          <w:szCs w:val="18"/>
        </w:rPr>
      </w:pPr>
      <w:r w:rsidRPr="004B57CF">
        <w:rPr>
          <w:rFonts w:ascii="Aptos" w:hAnsi="Aptos"/>
          <w:i/>
          <w:iCs/>
          <w:sz w:val="18"/>
          <w:szCs w:val="18"/>
        </w:rPr>
        <w:t>(data i podpis osoby ubiegającej się o bon na zasiedlenie)</w:t>
      </w:r>
    </w:p>
    <w:p w14:paraId="6C7FD67F" w14:textId="77777777" w:rsidR="008F1FEE" w:rsidRDefault="008F1FEE"/>
    <w:sectPr w:rsidR="008F1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50B5"/>
    <w:multiLevelType w:val="hybridMultilevel"/>
    <w:tmpl w:val="E1AAD5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C77365D"/>
    <w:multiLevelType w:val="hybridMultilevel"/>
    <w:tmpl w:val="AA368BA0"/>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 w15:restartNumberingAfterBreak="0">
    <w:nsid w:val="201B52B6"/>
    <w:multiLevelType w:val="hybridMultilevel"/>
    <w:tmpl w:val="D0A8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9A6AAA"/>
    <w:multiLevelType w:val="hybridMultilevel"/>
    <w:tmpl w:val="2A649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772852"/>
    <w:multiLevelType w:val="hybridMultilevel"/>
    <w:tmpl w:val="069034CE"/>
    <w:lvl w:ilvl="0" w:tplc="04150005">
      <w:start w:val="1"/>
      <w:numFmt w:val="bullet"/>
      <w:lvlText w:val=""/>
      <w:lvlJc w:val="left"/>
      <w:pPr>
        <w:ind w:left="2484" w:hanging="360"/>
      </w:pPr>
      <w:rPr>
        <w:rFonts w:ascii="Wingdings" w:hAnsi="Wingdings"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 w15:restartNumberingAfterBreak="0">
    <w:nsid w:val="5896454B"/>
    <w:multiLevelType w:val="hybridMultilevel"/>
    <w:tmpl w:val="43DA61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C516977"/>
    <w:multiLevelType w:val="hybridMultilevel"/>
    <w:tmpl w:val="45785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60461"/>
    <w:multiLevelType w:val="hybridMultilevel"/>
    <w:tmpl w:val="351277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3F203A6"/>
    <w:multiLevelType w:val="hybridMultilevel"/>
    <w:tmpl w:val="2A649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011505">
    <w:abstractNumId w:val="2"/>
  </w:num>
  <w:num w:numId="2" w16cid:durableId="860357132">
    <w:abstractNumId w:val="6"/>
  </w:num>
  <w:num w:numId="3" w16cid:durableId="1176308156">
    <w:abstractNumId w:val="4"/>
  </w:num>
  <w:num w:numId="4" w16cid:durableId="596211395">
    <w:abstractNumId w:val="8"/>
  </w:num>
  <w:num w:numId="5" w16cid:durableId="1755661146">
    <w:abstractNumId w:val="3"/>
  </w:num>
  <w:num w:numId="6" w16cid:durableId="344796140">
    <w:abstractNumId w:val="0"/>
  </w:num>
  <w:num w:numId="7" w16cid:durableId="779641479">
    <w:abstractNumId w:val="5"/>
  </w:num>
  <w:num w:numId="8" w16cid:durableId="793983660">
    <w:abstractNumId w:val="1"/>
  </w:num>
  <w:num w:numId="9" w16cid:durableId="608664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F"/>
    <w:rsid w:val="00405799"/>
    <w:rsid w:val="008F1FEE"/>
    <w:rsid w:val="00946B9F"/>
    <w:rsid w:val="00F81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7E"/>
  <w15:chartTrackingRefBased/>
  <w15:docId w15:val="{8E02656E-12FD-4766-91AC-41D66B5A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9BF"/>
    <w:pPr>
      <w:spacing w:after="200" w:line="276" w:lineRule="auto"/>
    </w:pPr>
    <w:rPr>
      <w:rFonts w:asciiTheme="minorHAnsi" w:hAnsiTheme="minorHAnsi"/>
      <w:sz w:val="22"/>
      <w:szCs w:val="22"/>
    </w:rPr>
  </w:style>
  <w:style w:type="paragraph" w:styleId="Nagwek1">
    <w:name w:val="heading 1"/>
    <w:basedOn w:val="Normalny"/>
    <w:next w:val="Normalny"/>
    <w:link w:val="Nagwek1Znak"/>
    <w:uiPriority w:val="9"/>
    <w:qFormat/>
    <w:rsid w:val="00F81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81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F819B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F819B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19B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19B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19B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19B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19B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19B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819B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F819BF"/>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rsid w:val="00F819BF"/>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F819BF"/>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F819BF"/>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F819BF"/>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F819BF"/>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F819BF"/>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F81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19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19B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19BF"/>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F819BF"/>
    <w:pPr>
      <w:spacing w:before="160"/>
      <w:jc w:val="center"/>
    </w:pPr>
    <w:rPr>
      <w:i/>
      <w:iCs/>
      <w:color w:val="404040" w:themeColor="text1" w:themeTint="BF"/>
    </w:rPr>
  </w:style>
  <w:style w:type="character" w:customStyle="1" w:styleId="CytatZnak">
    <w:name w:val="Cytat Znak"/>
    <w:basedOn w:val="Domylnaczcionkaakapitu"/>
    <w:link w:val="Cytat"/>
    <w:uiPriority w:val="29"/>
    <w:rsid w:val="00F819BF"/>
    <w:rPr>
      <w:i/>
      <w:iCs/>
      <w:color w:val="404040" w:themeColor="text1" w:themeTint="BF"/>
    </w:rPr>
  </w:style>
  <w:style w:type="paragraph" w:styleId="Akapitzlist">
    <w:name w:val="List Paragraph"/>
    <w:basedOn w:val="Normalny"/>
    <w:link w:val="AkapitzlistZnak"/>
    <w:uiPriority w:val="34"/>
    <w:qFormat/>
    <w:rsid w:val="00F819BF"/>
    <w:pPr>
      <w:ind w:left="720"/>
      <w:contextualSpacing/>
    </w:pPr>
  </w:style>
  <w:style w:type="character" w:styleId="Wyrnienieintensywne">
    <w:name w:val="Intense Emphasis"/>
    <w:basedOn w:val="Domylnaczcionkaakapitu"/>
    <w:uiPriority w:val="21"/>
    <w:qFormat/>
    <w:rsid w:val="00F819BF"/>
    <w:rPr>
      <w:i/>
      <w:iCs/>
      <w:color w:val="0F4761" w:themeColor="accent1" w:themeShade="BF"/>
    </w:rPr>
  </w:style>
  <w:style w:type="paragraph" w:styleId="Cytatintensywny">
    <w:name w:val="Intense Quote"/>
    <w:basedOn w:val="Normalny"/>
    <w:next w:val="Normalny"/>
    <w:link w:val="CytatintensywnyZnak"/>
    <w:uiPriority w:val="30"/>
    <w:qFormat/>
    <w:rsid w:val="00F81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19BF"/>
    <w:rPr>
      <w:i/>
      <w:iCs/>
      <w:color w:val="0F4761" w:themeColor="accent1" w:themeShade="BF"/>
    </w:rPr>
  </w:style>
  <w:style w:type="character" w:styleId="Odwoanieintensywne">
    <w:name w:val="Intense Reference"/>
    <w:basedOn w:val="Domylnaczcionkaakapitu"/>
    <w:uiPriority w:val="32"/>
    <w:qFormat/>
    <w:rsid w:val="00F819BF"/>
    <w:rPr>
      <w:b/>
      <w:bCs/>
      <w:smallCaps/>
      <w:color w:val="0F4761" w:themeColor="accent1" w:themeShade="BF"/>
      <w:spacing w:val="5"/>
    </w:rPr>
  </w:style>
  <w:style w:type="character" w:customStyle="1" w:styleId="AkapitzlistZnak">
    <w:name w:val="Akapit z listą Znak"/>
    <w:link w:val="Akapitzlist"/>
    <w:uiPriority w:val="34"/>
    <w:locked/>
    <w:rsid w:val="00F8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8111</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Jarecka</dc:creator>
  <cp:keywords/>
  <dc:description/>
  <cp:lastModifiedBy>Monika Jarecka</cp:lastModifiedBy>
  <cp:revision>1</cp:revision>
  <dcterms:created xsi:type="dcterms:W3CDTF">2025-08-01T10:21:00Z</dcterms:created>
  <dcterms:modified xsi:type="dcterms:W3CDTF">2025-08-01T10:22:00Z</dcterms:modified>
</cp:coreProperties>
</file>