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A64C" w14:textId="77777777" w:rsidR="007B5789" w:rsidRPr="00D9370B" w:rsidRDefault="007B5789" w:rsidP="007B5789">
      <w:pPr>
        <w:rPr>
          <w:color w:val="000000" w:themeColor="text1"/>
          <w:sz w:val="20"/>
          <w:szCs w:val="20"/>
        </w:rPr>
      </w:pPr>
      <w:r w:rsidRPr="00D9370B">
        <w:rPr>
          <w:color w:val="000000" w:themeColor="text1"/>
          <w:sz w:val="20"/>
          <w:szCs w:val="20"/>
        </w:rPr>
        <w:t>…………………………………</w:t>
      </w:r>
      <w:r w:rsidRPr="00D9370B">
        <w:rPr>
          <w:color w:val="000000" w:themeColor="text1"/>
          <w:sz w:val="20"/>
          <w:szCs w:val="20"/>
        </w:rPr>
        <w:tab/>
      </w:r>
      <w:r w:rsidRPr="00D9370B">
        <w:rPr>
          <w:color w:val="000000" w:themeColor="text1"/>
          <w:sz w:val="20"/>
          <w:szCs w:val="20"/>
        </w:rPr>
        <w:tab/>
      </w:r>
      <w:r w:rsidRPr="00D9370B">
        <w:rPr>
          <w:color w:val="000000" w:themeColor="text1"/>
          <w:sz w:val="20"/>
          <w:szCs w:val="20"/>
        </w:rPr>
        <w:tab/>
      </w:r>
      <w:r w:rsidRPr="00D9370B">
        <w:rPr>
          <w:color w:val="000000" w:themeColor="text1"/>
          <w:sz w:val="20"/>
          <w:szCs w:val="20"/>
        </w:rPr>
        <w:tab/>
      </w:r>
      <w:r w:rsidRPr="00D9370B">
        <w:rPr>
          <w:color w:val="000000" w:themeColor="text1"/>
          <w:sz w:val="20"/>
          <w:szCs w:val="20"/>
        </w:rPr>
        <w:tab/>
      </w:r>
      <w:r w:rsidRPr="00D9370B">
        <w:rPr>
          <w:color w:val="000000" w:themeColor="text1"/>
          <w:sz w:val="20"/>
          <w:szCs w:val="20"/>
        </w:rPr>
        <w:tab/>
        <w:t>…………………………………</w:t>
      </w:r>
      <w:r w:rsidRPr="00D9370B">
        <w:rPr>
          <w:color w:val="000000" w:themeColor="text1"/>
          <w:sz w:val="20"/>
          <w:szCs w:val="20"/>
        </w:rPr>
        <w:br/>
        <w:t xml:space="preserve">                                                                                               </w:t>
      </w:r>
      <w:r w:rsidRPr="00D9370B">
        <w:rPr>
          <w:color w:val="000000" w:themeColor="text1"/>
          <w:sz w:val="20"/>
          <w:szCs w:val="20"/>
        </w:rPr>
        <w:tab/>
        <w:t xml:space="preserve">                      (miejscowość, data)</w:t>
      </w:r>
      <w:r w:rsidRPr="00D9370B">
        <w:rPr>
          <w:color w:val="000000" w:themeColor="text1"/>
          <w:sz w:val="20"/>
          <w:szCs w:val="20"/>
        </w:rPr>
        <w:br/>
        <w:t>…………………………………</w:t>
      </w:r>
    </w:p>
    <w:p w14:paraId="1307A0A8" w14:textId="77777777" w:rsidR="007B5789" w:rsidRPr="00D9370B" w:rsidRDefault="007B5789" w:rsidP="007B5789">
      <w:pPr>
        <w:rPr>
          <w:color w:val="000000" w:themeColor="text1"/>
          <w:sz w:val="20"/>
          <w:szCs w:val="20"/>
        </w:rPr>
      </w:pPr>
      <w:r w:rsidRPr="00D9370B">
        <w:rPr>
          <w:color w:val="000000" w:themeColor="text1"/>
          <w:sz w:val="20"/>
          <w:szCs w:val="20"/>
        </w:rPr>
        <w:t xml:space="preserve"> (imię i nazwisko, adres)</w:t>
      </w:r>
    </w:p>
    <w:p w14:paraId="26AB0800" w14:textId="77777777" w:rsidR="007B5789" w:rsidRPr="007B5789" w:rsidRDefault="007B5789" w:rsidP="007B5789">
      <w:pPr>
        <w:pStyle w:val="Nagwek1"/>
        <w:jc w:val="center"/>
        <w:rPr>
          <w:rFonts w:ascii="Arial" w:hAnsi="Arial" w:cs="Arial"/>
          <w:bCs w:val="0"/>
          <w:i/>
          <w:iCs/>
          <w:color w:val="000000" w:themeColor="text1"/>
          <w:sz w:val="20"/>
          <w:szCs w:val="20"/>
          <w:u w:val="single"/>
        </w:rPr>
      </w:pPr>
      <w:bookmarkStart w:id="0" w:name="_Toc49949367"/>
      <w:r w:rsidRPr="00D9370B">
        <w:rPr>
          <w:rFonts w:ascii="Arial" w:hAnsi="Arial" w:cs="Arial"/>
          <w:bCs w:val="0"/>
          <w:i/>
          <w:iCs/>
          <w:color w:val="000000" w:themeColor="text1"/>
          <w:sz w:val="20"/>
          <w:szCs w:val="20"/>
          <w:u w:val="single"/>
        </w:rPr>
        <w:t>Klauzula informacyjna dla przedsiębiorców/ pracodawców w Powiatowym Urzędzie Pracy w Golubiu-Dobrzyniu</w:t>
      </w:r>
      <w:bookmarkEnd w:id="0"/>
    </w:p>
    <w:p w14:paraId="0A5EBFF8" w14:textId="77777777" w:rsidR="007B5789" w:rsidRPr="007B5789" w:rsidRDefault="007B5789" w:rsidP="007B5789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i/>
          <w:color w:val="000000" w:themeColor="text1"/>
          <w:sz w:val="20"/>
          <w:szCs w:val="20"/>
        </w:rPr>
        <w:t>Wypełniając obowiązek prawny uregulowany zapisami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2016 Nr   119, s.1), dalej jako „RODO”, Powiatowy Urząd Pracy informuje, iż:</w:t>
      </w:r>
    </w:p>
    <w:p w14:paraId="6FF74A02" w14:textId="77777777"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Administratorem Danych Osobowych Pana/Pani jest Powiatowy Urząd Pracy w Golubiu-Dobrzyniu, ul. Szosa Rypińska 26, Tel. Kontaktowy 56 683 52 30-33, e- mail sekretariat@golub-dobrzyn.praca.gov.pl</w:t>
      </w:r>
    </w:p>
    <w:p w14:paraId="7CDF226A" w14:textId="4300AAB9"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Dane kontaktowe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Inspektora Ochrony Danych – </w:t>
      </w:r>
      <w:r w:rsidR="009550F7">
        <w:rPr>
          <w:rFonts w:ascii="Arial" w:hAnsi="Arial" w:cs="Arial"/>
          <w:color w:val="000000" w:themeColor="text1"/>
          <w:sz w:val="20"/>
          <w:szCs w:val="20"/>
        </w:rPr>
        <w:t>Beata Grabowska</w:t>
      </w:r>
      <w:r w:rsidRPr="00D9370B">
        <w:rPr>
          <w:rFonts w:ascii="Arial" w:hAnsi="Arial" w:cs="Arial"/>
          <w:color w:val="000000" w:themeColor="text1"/>
          <w:sz w:val="20"/>
          <w:szCs w:val="20"/>
        </w:rPr>
        <w:t>, iod@golub-dobrzyn.praca.gov.pl</w:t>
      </w:r>
    </w:p>
    <w:p w14:paraId="173827BC" w14:textId="77777777"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Pani/Pana dane osobowe przetwarzane będą w celu rejestracji w ewidencji pracodawców oraz świadczenia usług urzędu - na podstawie Art. 6 ust. 1 lit. c ogólnego rozporządzenia o ochronie danych osobowych z dnia 27 kwietnia 2016 r. oraz Ustawy z dnia 20 kwietnia 2004 r. o promocji zatrudnienia i instytucjach rynku pracy.</w:t>
      </w:r>
    </w:p>
    <w:p w14:paraId="60590813" w14:textId="77777777"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Dane osobowe mogą być przekazywane organom państwowym, organom ochrony prawnej (Policja, Prokuratura, Sąd) lub organom samorządu terytorialnego w związku z prowadzonym postępowaniem na podstawie umotywowanego wniosku z poprawną podstawą prawną </w:t>
      </w:r>
      <w:r w:rsidRPr="00D9370B">
        <w:rPr>
          <w:rFonts w:ascii="Arial" w:eastAsia="Calibri" w:hAnsi="Arial" w:cs="Arial"/>
          <w:color w:val="000000" w:themeColor="text1"/>
          <w:sz w:val="20"/>
          <w:szCs w:val="20"/>
        </w:rPr>
        <w:t>lub które zawarły z administratorem danych umowy:</w:t>
      </w:r>
      <w:r w:rsidRPr="00D9370B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Pr="00D9370B">
        <w:rPr>
          <w:rFonts w:ascii="Arial" w:eastAsia="Calibri" w:hAnsi="Arial" w:cs="Arial"/>
          <w:color w:val="000000" w:themeColor="text1"/>
          <w:sz w:val="20"/>
          <w:szCs w:val="20"/>
        </w:rPr>
        <w:t>powierzenia z dostawcami oprogramowania i systemów informatycznych, na świadczenie usług pocztowych, bankowych.</w:t>
      </w:r>
    </w:p>
    <w:p w14:paraId="5297A442" w14:textId="77777777"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Pana/Pani dane osobowe nie będą przekazywane do państwa trzeciego ani do organizacji międzynarodowej. </w:t>
      </w:r>
    </w:p>
    <w:p w14:paraId="1E854C46" w14:textId="77777777"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Pana/Pani dane osobowe będą przetwarzane wyłącznie przez okres niezbędny do realizacji celów przetwarzania danych osobowych, nie dłużej niż wynika to z Jednolitego Rzeczowego Wykazu Akt Powiatowego Urzędu Pracy w Golubiu-Dobrzyniu.</w:t>
      </w:r>
    </w:p>
    <w:p w14:paraId="7ACBDA2A" w14:textId="77777777"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W związku z przetwarzaniem danych osobowych przysługuje Pani/Panu prawo do: dostępu do danych osobowych, sprostowania, usunięcia lub ograniczenia przetwarzania, wniesienia sprzeciwu wobec przetwarzania oraz prawo do przenoszenia danych, wycofania zgody na przetwarzanie danych osobowych w dowolnym momencie - jeśli do przetwarzania doszło na podstawie zgody. </w:t>
      </w:r>
    </w:p>
    <w:p w14:paraId="797D7B0F" w14:textId="77777777"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Cofnięcie zgody pozostaje bez wpływu na zgodność z prawem przetwarzania, którego dokonano na podstawie zgody przed jej cofnięciem.</w:t>
      </w:r>
    </w:p>
    <w:p w14:paraId="5DE6EDC0" w14:textId="77777777"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Wymienione prawa mogą być ograniczone w sytuacjach, kiedy Urząd jest zobowiązany prawnie do przetwarzania danych w celu realizacji obowiązku ustawowego.</w:t>
      </w:r>
    </w:p>
    <w:p w14:paraId="7F3BCFF7" w14:textId="77777777"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Ma Pan/Pani prawo wniesienia skargi do Prezesa Urzędu Ochrony Danych Osobowych (PUODO), gdy uzna Pan/Pani, iż przetwarzanie danych osobowych dotyczących  Pana/Pani  narusza przepisy ogólnego rozporządzenia o ochronie danych osobowych z dnia 27 kwietnia 2016 r. „RODO”.</w:t>
      </w:r>
    </w:p>
    <w:p w14:paraId="34A6222E" w14:textId="77777777"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Podanie przez Pana/Panią danych osobowych jest wymogiem ustawowym. W przypadku nie podania danych nie będzie możliwe udzielenie wsparcia.</w:t>
      </w:r>
    </w:p>
    <w:p w14:paraId="647A0478" w14:textId="77777777"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Pana/Pani dane osobowe nie będą podlegały zautomatyzowanym procesom podejmowania decyzji przez ADO.</w:t>
      </w:r>
    </w:p>
    <w:p w14:paraId="380A4D8E" w14:textId="77777777" w:rsidR="007B5789" w:rsidRPr="00D9370B" w:rsidRDefault="007B5789" w:rsidP="007B57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…………………………………………………….………………………</w:t>
      </w:r>
    </w:p>
    <w:p w14:paraId="7E4E11E1" w14:textId="77777777" w:rsidR="007B5789" w:rsidRPr="00D9370B" w:rsidRDefault="007B5789" w:rsidP="007B57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D9370B">
        <w:rPr>
          <w:rFonts w:ascii="Arial" w:hAnsi="Arial" w:cs="Arial"/>
          <w:color w:val="000000" w:themeColor="text1"/>
          <w:sz w:val="16"/>
          <w:szCs w:val="16"/>
        </w:rPr>
        <w:t>(data,  czytelny podpis osoby otrzymującej klauzulę informacyjną)</w:t>
      </w:r>
    </w:p>
    <w:sectPr w:rsidR="007B5789" w:rsidRPr="00D9370B" w:rsidSect="00A80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62DCD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789"/>
    <w:rsid w:val="000601E0"/>
    <w:rsid w:val="007B5789"/>
    <w:rsid w:val="009318D7"/>
    <w:rsid w:val="009550F7"/>
    <w:rsid w:val="00A8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9DEB"/>
  <w15:docId w15:val="{2B2E6A38-9159-4594-9574-A21BC86A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789"/>
  </w:style>
  <w:style w:type="paragraph" w:styleId="Nagwek1">
    <w:name w:val="heading 1"/>
    <w:basedOn w:val="Normalny"/>
    <w:next w:val="Normalny"/>
    <w:link w:val="Nagwek1Znak"/>
    <w:uiPriority w:val="9"/>
    <w:qFormat/>
    <w:rsid w:val="007B5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57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7B5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stachowskam</dc:creator>
  <cp:keywords/>
  <dc:description/>
  <cp:lastModifiedBy>Powiatowy Urząd Pracy w Golubiu-Dobrzyniu</cp:lastModifiedBy>
  <cp:revision>4</cp:revision>
  <dcterms:created xsi:type="dcterms:W3CDTF">2020-10-01T10:23:00Z</dcterms:created>
  <dcterms:modified xsi:type="dcterms:W3CDTF">2021-05-10T12:19:00Z</dcterms:modified>
</cp:coreProperties>
</file>